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0E0" w:rsidRDefault="00E140E0" w:rsidP="00E140E0">
      <w:pPr>
        <w:spacing w:after="0" w:line="276" w:lineRule="auto"/>
        <w:ind w:left="5664"/>
        <w:rPr>
          <w:rFonts w:ascii="Times New Roman" w:eastAsia="Times New Roman" w:hAnsi="Times New Roman"/>
          <w:sz w:val="28"/>
          <w:szCs w:val="28"/>
          <w:lang w:eastAsia="pl-PL"/>
        </w:rPr>
      </w:pPr>
      <w:bookmarkStart w:id="0" w:name="_GoBack"/>
    </w:p>
    <w:p w:rsidR="00325428" w:rsidRDefault="00325428" w:rsidP="00E140E0">
      <w:pPr>
        <w:spacing w:after="0" w:line="276" w:lineRule="auto"/>
        <w:ind w:left="5664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E140E0" w:rsidRPr="00E140E0" w:rsidRDefault="00E140E0" w:rsidP="009A0B4D">
      <w:pPr>
        <w:spacing w:after="0" w:line="276" w:lineRule="auto"/>
        <w:ind w:left="5664"/>
        <w:rPr>
          <w:rFonts w:ascii="Times New Roman" w:eastAsia="Times New Roman" w:hAnsi="Times New Roman"/>
          <w:sz w:val="28"/>
          <w:szCs w:val="28"/>
          <w:lang w:eastAsia="pl-PL"/>
        </w:rPr>
      </w:pPr>
      <w:r w:rsidRPr="00E140E0">
        <w:rPr>
          <w:rFonts w:ascii="Times New Roman" w:eastAsia="Times New Roman" w:hAnsi="Times New Roman"/>
          <w:sz w:val="28"/>
          <w:szCs w:val="28"/>
          <w:lang w:eastAsia="pl-PL"/>
        </w:rPr>
        <w:t xml:space="preserve">Dnia </w:t>
      </w:r>
      <w:r w:rsidR="00260C60">
        <w:rPr>
          <w:rFonts w:ascii="Times New Roman" w:eastAsia="Times New Roman" w:hAnsi="Times New Roman"/>
          <w:sz w:val="28"/>
          <w:szCs w:val="28"/>
          <w:lang w:eastAsia="pl-PL"/>
        </w:rPr>
        <w:t>09</w:t>
      </w:r>
      <w:r w:rsidR="009A0B4D">
        <w:rPr>
          <w:rFonts w:ascii="Times New Roman" w:eastAsia="Times New Roman" w:hAnsi="Times New Roman"/>
          <w:sz w:val="28"/>
          <w:szCs w:val="28"/>
          <w:lang w:eastAsia="pl-PL"/>
        </w:rPr>
        <w:t xml:space="preserve"> lipca 2</w:t>
      </w:r>
      <w:r w:rsidR="00325428">
        <w:rPr>
          <w:rFonts w:ascii="Times New Roman" w:eastAsia="Times New Roman" w:hAnsi="Times New Roman"/>
          <w:sz w:val="28"/>
          <w:szCs w:val="28"/>
          <w:lang w:eastAsia="pl-PL"/>
        </w:rPr>
        <w:t>025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Pr="00E140E0">
        <w:rPr>
          <w:rFonts w:ascii="Times New Roman" w:eastAsia="Times New Roman" w:hAnsi="Times New Roman"/>
          <w:sz w:val="28"/>
          <w:szCs w:val="28"/>
          <w:lang w:eastAsia="pl-PL"/>
        </w:rPr>
        <w:t>roku</w:t>
      </w:r>
    </w:p>
    <w:p w:rsidR="00E140E0" w:rsidRPr="00E140E0" w:rsidRDefault="00E140E0" w:rsidP="00E140E0">
      <w:pPr>
        <w:keepNext/>
        <w:spacing w:after="0" w:line="276" w:lineRule="auto"/>
        <w:outlineLvl w:val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E140E0" w:rsidRPr="00E140E0" w:rsidRDefault="00E140E0" w:rsidP="00E140E0">
      <w:pPr>
        <w:keepNext/>
        <w:spacing w:after="0" w:line="276" w:lineRule="auto"/>
        <w:outlineLvl w:val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E140E0" w:rsidRPr="00E140E0" w:rsidRDefault="00E140E0" w:rsidP="00E140E0">
      <w:pPr>
        <w:keepNext/>
        <w:spacing w:after="0" w:line="276" w:lineRule="auto"/>
        <w:outlineLvl w:val="0"/>
        <w:rPr>
          <w:rFonts w:ascii="Times New Roman" w:eastAsia="Times New Roman" w:hAnsi="Times New Roman"/>
          <w:sz w:val="28"/>
          <w:szCs w:val="28"/>
          <w:lang w:eastAsia="pl-PL"/>
        </w:rPr>
      </w:pPr>
      <w:r w:rsidRPr="00E140E0">
        <w:rPr>
          <w:rFonts w:ascii="Times New Roman" w:eastAsia="Times New Roman" w:hAnsi="Times New Roman"/>
          <w:sz w:val="28"/>
          <w:szCs w:val="28"/>
          <w:lang w:eastAsia="pl-PL"/>
        </w:rPr>
        <w:t xml:space="preserve">Sygn. akt I </w:t>
      </w:r>
      <w:proofErr w:type="spellStart"/>
      <w:r w:rsidRPr="00E140E0">
        <w:rPr>
          <w:rFonts w:ascii="Times New Roman" w:eastAsia="Times New Roman" w:hAnsi="Times New Roman"/>
          <w:sz w:val="28"/>
          <w:szCs w:val="28"/>
          <w:lang w:eastAsia="pl-PL"/>
        </w:rPr>
        <w:t>Ns</w:t>
      </w:r>
      <w:proofErr w:type="spellEnd"/>
      <w:r w:rsidRPr="00E140E0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260C60">
        <w:rPr>
          <w:rFonts w:ascii="Times New Roman" w:eastAsia="Times New Roman" w:hAnsi="Times New Roman"/>
          <w:sz w:val="28"/>
          <w:szCs w:val="28"/>
          <w:lang w:eastAsia="pl-PL"/>
        </w:rPr>
        <w:t>753/24</w:t>
      </w:r>
    </w:p>
    <w:p w:rsidR="00E140E0" w:rsidRPr="00E140E0" w:rsidRDefault="00E140E0" w:rsidP="00E140E0">
      <w:pPr>
        <w:spacing w:after="0" w:line="276" w:lineRule="auto"/>
        <w:rPr>
          <w:rFonts w:ascii="Times New Roman" w:eastAsia="Times New Roman" w:hAnsi="Times New Roman"/>
          <w:sz w:val="40"/>
          <w:szCs w:val="40"/>
          <w:lang w:eastAsia="pl-PL"/>
        </w:rPr>
      </w:pPr>
    </w:p>
    <w:p w:rsidR="00E140E0" w:rsidRPr="00E140E0" w:rsidRDefault="00E140E0" w:rsidP="00E140E0">
      <w:pPr>
        <w:spacing w:after="0" w:line="276" w:lineRule="auto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:rsidR="00E140E0" w:rsidRDefault="00E140E0" w:rsidP="00E140E0">
      <w:pPr>
        <w:spacing w:after="0" w:line="276" w:lineRule="auto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:rsidR="00E140E0" w:rsidRDefault="00E140E0" w:rsidP="00E140E0">
      <w:pPr>
        <w:spacing w:after="0" w:line="276" w:lineRule="auto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  <w:r w:rsidRPr="00E140E0">
        <w:rPr>
          <w:rFonts w:ascii="Times New Roman" w:eastAsia="Times New Roman" w:hAnsi="Times New Roman"/>
          <w:b/>
          <w:sz w:val="40"/>
          <w:szCs w:val="40"/>
          <w:lang w:eastAsia="pl-PL"/>
        </w:rPr>
        <w:t>OGŁOSZENIE</w:t>
      </w:r>
    </w:p>
    <w:p w:rsidR="009A0B4D" w:rsidRPr="00E140E0" w:rsidRDefault="009A0B4D" w:rsidP="00E140E0">
      <w:pPr>
        <w:spacing w:after="0" w:line="276" w:lineRule="auto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:rsidR="00E140E0" w:rsidRPr="00E140E0" w:rsidRDefault="00E140E0" w:rsidP="00E140E0">
      <w:pPr>
        <w:spacing w:after="0" w:line="276" w:lineRule="auto"/>
        <w:jc w:val="both"/>
        <w:rPr>
          <w:rFonts w:ascii="Times New Roman" w:eastAsia="Times New Roman" w:hAnsi="Times New Roman"/>
          <w:sz w:val="40"/>
          <w:szCs w:val="40"/>
          <w:lang w:eastAsia="pl-PL"/>
        </w:rPr>
      </w:pPr>
    </w:p>
    <w:p w:rsidR="00260C60" w:rsidRPr="00260C60" w:rsidRDefault="00260C60" w:rsidP="00260C60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40"/>
          <w:szCs w:val="40"/>
          <w:lang w:eastAsia="pl-PL"/>
        </w:rPr>
      </w:pPr>
      <w:r w:rsidRPr="00260C60">
        <w:rPr>
          <w:rFonts w:ascii="Times New Roman" w:eastAsia="Times New Roman" w:hAnsi="Times New Roman"/>
          <w:sz w:val="40"/>
          <w:szCs w:val="40"/>
          <w:lang w:eastAsia="pl-PL"/>
        </w:rPr>
        <w:t>W Sądzie Rejonowym w Jarosławiu toczy się sprawa z wniosku Izabeli Bury z udziałem Jacka Bury</w:t>
      </w:r>
      <w:r>
        <w:rPr>
          <w:rFonts w:ascii="Times New Roman" w:eastAsia="Times New Roman" w:hAnsi="Times New Roman"/>
          <w:sz w:val="40"/>
          <w:szCs w:val="40"/>
          <w:lang w:eastAsia="pl-PL"/>
        </w:rPr>
        <w:br/>
      </w:r>
      <w:r w:rsidRPr="00260C60">
        <w:rPr>
          <w:rFonts w:ascii="Times New Roman" w:eastAsia="Times New Roman" w:hAnsi="Times New Roman"/>
          <w:sz w:val="40"/>
          <w:szCs w:val="40"/>
          <w:lang w:eastAsia="pl-PL"/>
        </w:rPr>
        <w:t xml:space="preserve">o zasiedzenie nieruchomości oznaczonej jako działka  56 o pow. 0,57 ha (powstałej z </w:t>
      </w:r>
      <w:proofErr w:type="spellStart"/>
      <w:r w:rsidRPr="00260C60">
        <w:rPr>
          <w:rFonts w:ascii="Times New Roman" w:eastAsia="Times New Roman" w:hAnsi="Times New Roman"/>
          <w:sz w:val="40"/>
          <w:szCs w:val="40"/>
          <w:lang w:eastAsia="pl-PL"/>
        </w:rPr>
        <w:t>pgr</w:t>
      </w:r>
      <w:proofErr w:type="spellEnd"/>
      <w:r w:rsidRPr="00260C60">
        <w:rPr>
          <w:rFonts w:ascii="Times New Roman" w:eastAsia="Times New Roman" w:hAnsi="Times New Roman"/>
          <w:sz w:val="40"/>
          <w:szCs w:val="40"/>
          <w:lang w:eastAsia="pl-PL"/>
        </w:rPr>
        <w:t xml:space="preserve"> 43/30 i </w:t>
      </w:r>
      <w:proofErr w:type="spellStart"/>
      <w:r w:rsidRPr="00260C60">
        <w:rPr>
          <w:rFonts w:ascii="Times New Roman" w:eastAsia="Times New Roman" w:hAnsi="Times New Roman"/>
          <w:sz w:val="40"/>
          <w:szCs w:val="40"/>
          <w:lang w:eastAsia="pl-PL"/>
        </w:rPr>
        <w:t>pgr</w:t>
      </w:r>
      <w:proofErr w:type="spellEnd"/>
      <w:r w:rsidRPr="00260C60">
        <w:rPr>
          <w:rFonts w:ascii="Times New Roman" w:eastAsia="Times New Roman" w:hAnsi="Times New Roman"/>
          <w:sz w:val="40"/>
          <w:szCs w:val="40"/>
          <w:lang w:eastAsia="pl-PL"/>
        </w:rPr>
        <w:t xml:space="preserve"> 43/33) oraz 455 o pow. 0.23 ha powstałej z </w:t>
      </w:r>
      <w:proofErr w:type="spellStart"/>
      <w:r w:rsidRPr="00260C60">
        <w:rPr>
          <w:rFonts w:ascii="Times New Roman" w:eastAsia="Times New Roman" w:hAnsi="Times New Roman"/>
          <w:sz w:val="40"/>
          <w:szCs w:val="40"/>
          <w:lang w:eastAsia="pl-PL"/>
        </w:rPr>
        <w:t>pgr</w:t>
      </w:r>
      <w:proofErr w:type="spellEnd"/>
      <w:r w:rsidRPr="00260C60">
        <w:rPr>
          <w:rFonts w:ascii="Times New Roman" w:eastAsia="Times New Roman" w:hAnsi="Times New Roman"/>
          <w:sz w:val="40"/>
          <w:szCs w:val="40"/>
          <w:lang w:eastAsia="pl-PL"/>
        </w:rPr>
        <w:t xml:space="preserve"> 136/7 i </w:t>
      </w:r>
      <w:proofErr w:type="spellStart"/>
      <w:r w:rsidRPr="00260C60">
        <w:rPr>
          <w:rFonts w:ascii="Times New Roman" w:eastAsia="Times New Roman" w:hAnsi="Times New Roman"/>
          <w:sz w:val="40"/>
          <w:szCs w:val="40"/>
          <w:lang w:eastAsia="pl-PL"/>
        </w:rPr>
        <w:t>pgr</w:t>
      </w:r>
      <w:proofErr w:type="spellEnd"/>
      <w:r w:rsidRPr="00260C60">
        <w:rPr>
          <w:rFonts w:ascii="Times New Roman" w:eastAsia="Times New Roman" w:hAnsi="Times New Roman"/>
          <w:sz w:val="40"/>
          <w:szCs w:val="40"/>
          <w:lang w:eastAsia="pl-PL"/>
        </w:rPr>
        <w:t xml:space="preserve"> 142/15) położnych w Rzeplinie</w:t>
      </w:r>
      <w:r>
        <w:rPr>
          <w:rFonts w:ascii="Times New Roman" w:eastAsia="Times New Roman" w:hAnsi="Times New Roman"/>
          <w:sz w:val="40"/>
          <w:szCs w:val="40"/>
          <w:lang w:eastAsia="pl-PL"/>
        </w:rPr>
        <w:t>.</w:t>
      </w:r>
    </w:p>
    <w:p w:rsidR="00E140E0" w:rsidRPr="009A0B4D" w:rsidRDefault="00260C60" w:rsidP="00260C60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40"/>
          <w:szCs w:val="40"/>
          <w:lang w:eastAsia="pl-PL"/>
        </w:rPr>
      </w:pPr>
      <w:r w:rsidRPr="00260C60">
        <w:rPr>
          <w:rFonts w:ascii="Times New Roman" w:eastAsia="Times New Roman" w:hAnsi="Times New Roman"/>
          <w:sz w:val="40"/>
          <w:szCs w:val="40"/>
          <w:lang w:eastAsia="pl-PL"/>
        </w:rPr>
        <w:t xml:space="preserve">Wzywa się wszystkich następców prawnych Dawida </w:t>
      </w:r>
      <w:proofErr w:type="spellStart"/>
      <w:r w:rsidRPr="00260C60">
        <w:rPr>
          <w:rFonts w:ascii="Times New Roman" w:eastAsia="Times New Roman" w:hAnsi="Times New Roman"/>
          <w:sz w:val="40"/>
          <w:szCs w:val="40"/>
          <w:lang w:eastAsia="pl-PL"/>
        </w:rPr>
        <w:t>Leidner</w:t>
      </w:r>
      <w:proofErr w:type="spellEnd"/>
      <w:r w:rsidRPr="00260C60">
        <w:rPr>
          <w:rFonts w:ascii="Times New Roman" w:eastAsia="Times New Roman" w:hAnsi="Times New Roman"/>
          <w:sz w:val="40"/>
          <w:szCs w:val="40"/>
          <w:lang w:eastAsia="pl-PL"/>
        </w:rPr>
        <w:t xml:space="preserve">, </w:t>
      </w:r>
      <w:proofErr w:type="spellStart"/>
      <w:r w:rsidRPr="00260C60">
        <w:rPr>
          <w:rFonts w:ascii="Times New Roman" w:eastAsia="Times New Roman" w:hAnsi="Times New Roman"/>
          <w:sz w:val="40"/>
          <w:szCs w:val="40"/>
          <w:lang w:eastAsia="pl-PL"/>
        </w:rPr>
        <w:t>Feigi</w:t>
      </w:r>
      <w:proofErr w:type="spellEnd"/>
      <w:r w:rsidRPr="00260C60">
        <w:rPr>
          <w:rFonts w:ascii="Times New Roman" w:eastAsia="Times New Roman" w:hAnsi="Times New Roman"/>
          <w:sz w:val="40"/>
          <w:szCs w:val="40"/>
          <w:lang w:eastAsia="pl-PL"/>
        </w:rPr>
        <w:t xml:space="preserve"> </w:t>
      </w:r>
      <w:proofErr w:type="spellStart"/>
      <w:r w:rsidRPr="00260C60">
        <w:rPr>
          <w:rFonts w:ascii="Times New Roman" w:eastAsia="Times New Roman" w:hAnsi="Times New Roman"/>
          <w:sz w:val="40"/>
          <w:szCs w:val="40"/>
          <w:lang w:eastAsia="pl-PL"/>
        </w:rPr>
        <w:t>Weidenbaum</w:t>
      </w:r>
      <w:proofErr w:type="spellEnd"/>
      <w:r w:rsidRPr="00260C60">
        <w:rPr>
          <w:rFonts w:ascii="Times New Roman" w:eastAsia="Times New Roman" w:hAnsi="Times New Roman"/>
          <w:sz w:val="40"/>
          <w:szCs w:val="40"/>
          <w:lang w:eastAsia="pl-PL"/>
        </w:rPr>
        <w:t xml:space="preserve">, </w:t>
      </w:r>
      <w:proofErr w:type="spellStart"/>
      <w:r w:rsidRPr="00260C60">
        <w:rPr>
          <w:rFonts w:ascii="Times New Roman" w:eastAsia="Times New Roman" w:hAnsi="Times New Roman"/>
          <w:sz w:val="40"/>
          <w:szCs w:val="40"/>
          <w:lang w:eastAsia="pl-PL"/>
        </w:rPr>
        <w:t>Marjem</w:t>
      </w:r>
      <w:proofErr w:type="spellEnd"/>
      <w:r w:rsidRPr="00260C60">
        <w:rPr>
          <w:rFonts w:ascii="Times New Roman" w:eastAsia="Times New Roman" w:hAnsi="Times New Roman"/>
          <w:sz w:val="40"/>
          <w:szCs w:val="40"/>
          <w:lang w:eastAsia="pl-PL"/>
        </w:rPr>
        <w:t xml:space="preserve"> </w:t>
      </w:r>
      <w:proofErr w:type="spellStart"/>
      <w:r w:rsidRPr="00260C60">
        <w:rPr>
          <w:rFonts w:ascii="Times New Roman" w:eastAsia="Times New Roman" w:hAnsi="Times New Roman"/>
          <w:sz w:val="40"/>
          <w:szCs w:val="40"/>
          <w:lang w:eastAsia="pl-PL"/>
        </w:rPr>
        <w:t>Leidner</w:t>
      </w:r>
      <w:proofErr w:type="spellEnd"/>
      <w:r w:rsidRPr="00260C60">
        <w:rPr>
          <w:rFonts w:ascii="Times New Roman" w:eastAsia="Times New Roman" w:hAnsi="Times New Roman"/>
          <w:sz w:val="40"/>
          <w:szCs w:val="40"/>
          <w:lang w:eastAsia="pl-PL"/>
        </w:rPr>
        <w:t xml:space="preserve">, </w:t>
      </w:r>
      <w:r>
        <w:rPr>
          <w:rFonts w:ascii="Times New Roman" w:eastAsia="Times New Roman" w:hAnsi="Times New Roman"/>
          <w:sz w:val="40"/>
          <w:szCs w:val="40"/>
          <w:lang w:eastAsia="pl-PL"/>
        </w:rPr>
        <w:br/>
      </w:r>
      <w:r w:rsidRPr="00260C60">
        <w:rPr>
          <w:rFonts w:ascii="Times New Roman" w:eastAsia="Times New Roman" w:hAnsi="Times New Roman"/>
          <w:sz w:val="40"/>
          <w:szCs w:val="40"/>
          <w:lang w:eastAsia="pl-PL"/>
        </w:rPr>
        <w:t>by w ciągu 3 miesięcy od dnia ukazania się ogłoszenia zgłosiły się, gdyż</w:t>
      </w:r>
      <w:r>
        <w:rPr>
          <w:rFonts w:ascii="Times New Roman" w:eastAsia="Times New Roman" w:hAnsi="Times New Roman"/>
          <w:sz w:val="40"/>
          <w:szCs w:val="40"/>
          <w:lang w:eastAsia="pl-PL"/>
        </w:rPr>
        <w:t xml:space="preserve"> </w:t>
      </w:r>
      <w:r w:rsidRPr="00260C60">
        <w:rPr>
          <w:rFonts w:ascii="Times New Roman" w:eastAsia="Times New Roman" w:hAnsi="Times New Roman"/>
          <w:sz w:val="40"/>
          <w:szCs w:val="40"/>
          <w:lang w:eastAsia="pl-PL"/>
        </w:rPr>
        <w:t>w przeciwnym razie Sąd stwierdzi zgodnie z wnioskiem, jeżeli zostanie ono udowodnione.</w:t>
      </w:r>
    </w:p>
    <w:p w:rsidR="008F6B62" w:rsidRPr="009A0B4D" w:rsidRDefault="008F6B62" w:rsidP="009A0B4D">
      <w:pPr>
        <w:spacing w:after="0" w:line="276" w:lineRule="auto"/>
        <w:rPr>
          <w:rFonts w:ascii="Times New Roman" w:eastAsia="Times New Roman" w:hAnsi="Times New Roman"/>
          <w:sz w:val="40"/>
          <w:szCs w:val="40"/>
          <w:lang w:eastAsia="pl-PL"/>
        </w:rPr>
      </w:pPr>
    </w:p>
    <w:p w:rsidR="008F6B62" w:rsidRDefault="008F6B62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F6B62" w:rsidRDefault="008F6B62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25428" w:rsidRDefault="00325428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A0B4D" w:rsidRDefault="009A0B4D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A0B4D" w:rsidRDefault="009A0B4D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A0B4D" w:rsidRDefault="009A0B4D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A0B4D" w:rsidRDefault="009A0B4D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25428" w:rsidRDefault="00325428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25428" w:rsidRDefault="00325428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25428" w:rsidRDefault="00325428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25428" w:rsidRDefault="00325428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25428" w:rsidRDefault="00325428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F6B62" w:rsidRDefault="008F6B62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F6B62" w:rsidRDefault="008F6B62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bookmarkEnd w:id="0"/>
    <w:p w:rsidR="000438FA" w:rsidRDefault="000438FA"/>
    <w:sectPr w:rsidR="000438FA" w:rsidSect="009A0B4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E0"/>
    <w:rsid w:val="000438FA"/>
    <w:rsid w:val="00260C60"/>
    <w:rsid w:val="00325428"/>
    <w:rsid w:val="007C55BC"/>
    <w:rsid w:val="00886911"/>
    <w:rsid w:val="008F6B62"/>
    <w:rsid w:val="009737CC"/>
    <w:rsid w:val="00975907"/>
    <w:rsid w:val="009A0B4D"/>
    <w:rsid w:val="00C06B1C"/>
    <w:rsid w:val="00E1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1C6C"/>
  <w15:chartTrackingRefBased/>
  <w15:docId w15:val="{5C454E6E-E634-476C-A54B-85316F34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40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Winiarska Paulina</dc:creator>
  <cp:keywords/>
  <dc:description/>
  <cp:lastModifiedBy>Czernysz Marta</cp:lastModifiedBy>
  <cp:revision>3</cp:revision>
  <cp:lastPrinted>2025-02-18T08:08:00Z</cp:lastPrinted>
  <dcterms:created xsi:type="dcterms:W3CDTF">2025-07-09T07:13:00Z</dcterms:created>
  <dcterms:modified xsi:type="dcterms:W3CDTF">2025-07-09T10:44:00Z</dcterms:modified>
</cp:coreProperties>
</file>